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D6B" w:rsidRPr="007C5D6B" w:rsidRDefault="007C5D6B" w:rsidP="007C5D6B">
      <w:pPr>
        <w:widowControl w:val="0"/>
        <w:autoSpaceDE w:val="0"/>
        <w:autoSpaceDN w:val="0"/>
        <w:adjustRightInd w:val="0"/>
        <w:spacing w:after="0" w:line="240" w:lineRule="auto"/>
        <w:jc w:val="center"/>
        <w:rPr>
          <w:rFonts w:ascii="Times New Roman" w:eastAsia="SimSun" w:hAnsi="Times New Roman" w:cs="Times New Roman"/>
          <w:sz w:val="24"/>
          <w:szCs w:val="24"/>
          <w:lang w:eastAsia="zh-CN"/>
        </w:rPr>
      </w:pPr>
      <w:r w:rsidRPr="007C5D6B">
        <w:rPr>
          <w:rFonts w:ascii="Times New Roman" w:eastAsia="SimSun" w:hAnsi="Times New Roman" w:cs="Times New Roman"/>
          <w:sz w:val="24"/>
          <w:szCs w:val="24"/>
          <w:lang w:eastAsia="zh-CN"/>
        </w:rPr>
        <w:t>МКОУ «Шуваловская средняя общеобразовательная школа»</w:t>
      </w:r>
    </w:p>
    <w:p w:rsidR="007C5D6B" w:rsidRPr="007C5D6B" w:rsidRDefault="007C5D6B" w:rsidP="007C5D6B">
      <w:pPr>
        <w:widowControl w:val="0"/>
        <w:autoSpaceDE w:val="0"/>
        <w:autoSpaceDN w:val="0"/>
        <w:adjustRightInd w:val="0"/>
        <w:spacing w:after="0" w:line="240" w:lineRule="auto"/>
        <w:jc w:val="right"/>
        <w:rPr>
          <w:rFonts w:ascii="Times New Roman" w:eastAsia="SimSun" w:hAnsi="Times New Roman" w:cs="Times New Roman"/>
          <w:sz w:val="24"/>
          <w:szCs w:val="24"/>
          <w:lang w:eastAsia="zh-CN"/>
        </w:rPr>
      </w:pPr>
      <w:r w:rsidRPr="007C5D6B">
        <w:rPr>
          <w:rFonts w:ascii="Times New Roman" w:eastAsia="SimSun" w:hAnsi="Times New Roman" w:cs="Times New Roman"/>
          <w:sz w:val="24"/>
          <w:szCs w:val="24"/>
          <w:lang w:eastAsia="zh-CN"/>
        </w:rPr>
        <w:t>Утверждаю</w:t>
      </w:r>
    </w:p>
    <w:p w:rsidR="007C5D6B" w:rsidRPr="007C5D6B" w:rsidRDefault="007C5D6B" w:rsidP="007C5D6B">
      <w:pPr>
        <w:widowControl w:val="0"/>
        <w:autoSpaceDE w:val="0"/>
        <w:autoSpaceDN w:val="0"/>
        <w:adjustRightInd w:val="0"/>
        <w:spacing w:after="0" w:line="240" w:lineRule="auto"/>
        <w:jc w:val="right"/>
        <w:rPr>
          <w:rFonts w:ascii="Times New Roman" w:eastAsia="SimSun" w:hAnsi="Times New Roman" w:cs="Times New Roman"/>
          <w:sz w:val="24"/>
          <w:szCs w:val="24"/>
          <w:lang w:eastAsia="zh-CN"/>
        </w:rPr>
      </w:pPr>
      <w:r w:rsidRPr="007C5D6B">
        <w:rPr>
          <w:rFonts w:ascii="Times New Roman" w:eastAsia="SimSun" w:hAnsi="Times New Roman" w:cs="Times New Roman"/>
          <w:sz w:val="24"/>
          <w:szCs w:val="24"/>
          <w:lang w:eastAsia="zh-CN"/>
        </w:rPr>
        <w:t>Директор школы _________А.Ю. Зобов</w:t>
      </w:r>
    </w:p>
    <w:p w:rsidR="007C5D6B" w:rsidRPr="007C5D6B" w:rsidRDefault="007C5D6B" w:rsidP="007C5D6B">
      <w:pPr>
        <w:widowControl w:val="0"/>
        <w:autoSpaceDE w:val="0"/>
        <w:autoSpaceDN w:val="0"/>
        <w:adjustRightInd w:val="0"/>
        <w:spacing w:after="0" w:line="240" w:lineRule="auto"/>
        <w:jc w:val="right"/>
        <w:rPr>
          <w:rFonts w:ascii="Times New Roman" w:eastAsia="SimSun" w:hAnsi="Times New Roman" w:cs="Times New Roman"/>
          <w:sz w:val="24"/>
          <w:szCs w:val="24"/>
          <w:lang w:eastAsia="zh-CN"/>
        </w:rPr>
      </w:pPr>
      <w:r w:rsidRPr="007C5D6B">
        <w:rPr>
          <w:rFonts w:ascii="Times New Roman" w:eastAsia="SimSun" w:hAnsi="Times New Roman" w:cs="Times New Roman"/>
          <w:sz w:val="24"/>
          <w:szCs w:val="24"/>
          <w:lang w:eastAsia="zh-CN"/>
        </w:rPr>
        <w:t>Приказ от 27.08.2014 № 113</w:t>
      </w:r>
    </w:p>
    <w:p w:rsidR="007C5D6B" w:rsidRPr="007C5D6B" w:rsidRDefault="007C5D6B" w:rsidP="007C5D6B">
      <w:pPr>
        <w:spacing w:after="0" w:line="378" w:lineRule="atLeast"/>
        <w:jc w:val="center"/>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b/>
          <w:bCs/>
          <w:color w:val="000000"/>
          <w:sz w:val="24"/>
          <w:szCs w:val="24"/>
          <w:lang w:eastAsia="ru-RU"/>
        </w:rPr>
        <w:t>ПОЛОЖЕНИЕ</w:t>
      </w:r>
    </w:p>
    <w:p w:rsidR="007C5D6B" w:rsidRPr="007C5D6B" w:rsidRDefault="007C5D6B" w:rsidP="007C5D6B">
      <w:pPr>
        <w:spacing w:after="0" w:line="378" w:lineRule="atLeast"/>
        <w:jc w:val="center"/>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b/>
          <w:bCs/>
          <w:color w:val="000000"/>
          <w:sz w:val="24"/>
          <w:szCs w:val="24"/>
          <w:lang w:eastAsia="ru-RU"/>
        </w:rPr>
        <w:t>о порядке приобретения, учета, хранения и выдачи бланков документов</w:t>
      </w:r>
    </w:p>
    <w:p w:rsidR="007C5D6B" w:rsidRPr="007C5D6B" w:rsidRDefault="007C5D6B" w:rsidP="007C5D6B">
      <w:pPr>
        <w:spacing w:after="0" w:line="378" w:lineRule="atLeast"/>
        <w:jc w:val="center"/>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b/>
          <w:bCs/>
          <w:color w:val="000000"/>
          <w:sz w:val="24"/>
          <w:szCs w:val="24"/>
          <w:lang w:eastAsia="ru-RU"/>
        </w:rPr>
        <w:t>об образовании государственного образца</w:t>
      </w:r>
    </w:p>
    <w:p w:rsidR="007C5D6B" w:rsidRPr="007C5D6B" w:rsidRDefault="007C5D6B" w:rsidP="00EB45E3">
      <w:pPr>
        <w:spacing w:after="0" w:line="420" w:lineRule="atLeast"/>
        <w:ind w:right="57"/>
        <w:jc w:val="both"/>
        <w:outlineLvl w:val="2"/>
        <w:rPr>
          <w:rFonts w:ascii="Times New Roman" w:eastAsia="Times New Roman" w:hAnsi="Times New Roman" w:cs="Times New Roman"/>
          <w:b/>
          <w:bCs/>
          <w:color w:val="2B1E12"/>
          <w:sz w:val="24"/>
          <w:szCs w:val="24"/>
          <w:lang w:eastAsia="ru-RU"/>
        </w:rPr>
      </w:pPr>
      <w:r w:rsidRPr="007C5D6B">
        <w:rPr>
          <w:rFonts w:ascii="Times New Roman" w:eastAsia="Times New Roman" w:hAnsi="Times New Roman" w:cs="Times New Roman"/>
          <w:b/>
          <w:bCs/>
          <w:color w:val="2B1E12"/>
          <w:sz w:val="24"/>
          <w:szCs w:val="24"/>
          <w:lang w:eastAsia="ru-RU"/>
        </w:rPr>
        <w:t>I. Общие положения.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Настоящее Положение устанавливает порядок  приобретения, учета, </w:t>
      </w:r>
      <w:proofErr w:type="spellStart"/>
      <w:r w:rsidRPr="007C5D6B">
        <w:rPr>
          <w:rFonts w:ascii="Times New Roman" w:eastAsia="Times New Roman" w:hAnsi="Times New Roman" w:cs="Times New Roman"/>
          <w:color w:val="000000"/>
          <w:sz w:val="24"/>
          <w:szCs w:val="24"/>
          <w:lang w:eastAsia="ru-RU"/>
        </w:rPr>
        <w:t>храненияи</w:t>
      </w:r>
      <w:proofErr w:type="spellEnd"/>
      <w:r w:rsidRPr="007C5D6B">
        <w:rPr>
          <w:rFonts w:ascii="Times New Roman" w:eastAsia="Times New Roman" w:hAnsi="Times New Roman" w:cs="Times New Roman"/>
          <w:color w:val="000000"/>
          <w:sz w:val="24"/>
          <w:szCs w:val="24"/>
          <w:lang w:eastAsia="ru-RU"/>
        </w:rPr>
        <w:t xml:space="preserve"> выдачи документов государственного образца об основном общем и среднем общем образовании, а также единые требования к заполнению, организации учета и хранения бланков документов государственного образца об основном общем и среднем  общем образовании.</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1.1. Бланки аттестатов об основном общем и среднем  общем образовании печатаются только по заказу Министерства образования Российской Федерации, имеют единую порядковую нумерацию и являются документами строгой отчетности.</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Выдача бланков аттестатов образовательным учреждениям производится в соответствии с заявкой, направляемой образовательным учреждением в ОАО «Кострома»</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1.2. Школа получает бланки документов об образовании в ОАО «Кострома», проверяет их на соответствие указанных в накладной количеству и номерам в соответствии с заявкой.</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При расхождении полученного числа бланков или их номеров с накладной, а также при получении бракованных бланков составляется а</w:t>
      </w:r>
      <w:proofErr w:type="gramStart"/>
      <w:r w:rsidRPr="007C5D6B">
        <w:rPr>
          <w:rFonts w:ascii="Times New Roman" w:eastAsia="Times New Roman" w:hAnsi="Times New Roman" w:cs="Times New Roman"/>
          <w:color w:val="000000"/>
          <w:sz w:val="24"/>
          <w:szCs w:val="24"/>
          <w:lang w:eastAsia="ru-RU"/>
        </w:rPr>
        <w:t>кт в дв</w:t>
      </w:r>
      <w:proofErr w:type="gramEnd"/>
      <w:r w:rsidRPr="007C5D6B">
        <w:rPr>
          <w:rFonts w:ascii="Times New Roman" w:eastAsia="Times New Roman" w:hAnsi="Times New Roman" w:cs="Times New Roman"/>
          <w:color w:val="000000"/>
          <w:sz w:val="24"/>
          <w:szCs w:val="24"/>
          <w:lang w:eastAsia="ru-RU"/>
        </w:rPr>
        <w:t>ух экземплярах, один из которых направляется в Отдел Образования администрации Красносельского  муниципального района.</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1.3. Учет и регистрация аттестатов об основном общем образовании производится  в книге учета и записи аттестатов об основном общем образовании, похвальных листов, а аттестатов о среднем  общем образовании - в книге учета и записи выданных аттестатов о среднем общем образовании, золотых и серебряных медалей.</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1.4. </w:t>
      </w:r>
      <w:proofErr w:type="gramStart"/>
      <w:r w:rsidRPr="007C5D6B">
        <w:rPr>
          <w:rFonts w:ascii="Times New Roman" w:eastAsia="Times New Roman" w:hAnsi="Times New Roman" w:cs="Times New Roman"/>
          <w:color w:val="000000"/>
          <w:sz w:val="24"/>
          <w:szCs w:val="24"/>
          <w:lang w:eastAsia="ru-RU"/>
        </w:rPr>
        <w:t>Бланки аттестатов, книги для учета бланков об основном общем и среднем  общем образовании, а также все документы (накладные, доверенности и расписки, на основании которых бланки аттестатов получены и выданы) хранятся в установленном порядке, а при смене руководителя  передаются новому руководителю по акту, в котором указывается состояние хранения, учета и наличия бланков с указанием их номеров.</w:t>
      </w:r>
      <w:proofErr w:type="gramEnd"/>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1.5. О каждом случае пропажи бланков аттестатов  общеобразовательное учреждение уведомляет соответствующие органы внутренних дел  и </w:t>
      </w:r>
      <w:r w:rsidRPr="00EB45E3">
        <w:rPr>
          <w:rFonts w:ascii="Times New Roman" w:eastAsia="Times New Roman" w:hAnsi="Times New Roman" w:cs="Times New Roman"/>
          <w:color w:val="000000"/>
          <w:sz w:val="24"/>
          <w:szCs w:val="24"/>
          <w:lang w:eastAsia="ru-RU"/>
        </w:rPr>
        <w:t>управление образования</w:t>
      </w:r>
      <w:r w:rsidRPr="007C5D6B">
        <w:rPr>
          <w:rFonts w:ascii="Times New Roman" w:eastAsia="Times New Roman" w:hAnsi="Times New Roman" w:cs="Times New Roman"/>
          <w:color w:val="000000"/>
          <w:sz w:val="24"/>
          <w:szCs w:val="24"/>
          <w:lang w:eastAsia="ru-RU"/>
        </w:rPr>
        <w:t xml:space="preserve"> с указанием номеров пропавших бланков и изложением обстоятельств, при которых произошла пропажа.</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1.6. Порядок получения, учета, хранения, заполнения и выдачи документов об образовании разработан в соответствии </w:t>
      </w:r>
      <w:proofErr w:type="gramStart"/>
      <w:r w:rsidRPr="007C5D6B">
        <w:rPr>
          <w:rFonts w:ascii="Times New Roman" w:eastAsia="Times New Roman" w:hAnsi="Times New Roman" w:cs="Times New Roman"/>
          <w:color w:val="000000"/>
          <w:sz w:val="24"/>
          <w:szCs w:val="24"/>
          <w:lang w:eastAsia="ru-RU"/>
        </w:rPr>
        <w:t>с</w:t>
      </w:r>
      <w:proofErr w:type="gramEnd"/>
      <w:r w:rsidRPr="007C5D6B">
        <w:rPr>
          <w:rFonts w:ascii="Times New Roman" w:eastAsia="Times New Roman" w:hAnsi="Times New Roman" w:cs="Times New Roman"/>
          <w:color w:val="000000"/>
          <w:sz w:val="24"/>
          <w:szCs w:val="24"/>
          <w:lang w:eastAsia="ru-RU"/>
        </w:rPr>
        <w:t>:</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lastRenderedPageBreak/>
        <w:t>- Законом Российской Федерации «Об образовании в Российской Федерации»</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от 29 декабря 2012 г. N 273-ФЗ;</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Положением о государственной (итоговой) аттестации выпускников IX и XI(XII) классов общеобразовательных учреждений  Российской Федерации;</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Положением о порядке хранения, выдачи и учета документов государственного образца об основном общем и среднем общем образовании;</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EB45E3">
        <w:rPr>
          <w:rFonts w:ascii="Times New Roman" w:eastAsia="Times New Roman" w:hAnsi="Times New Roman" w:cs="Times New Roman"/>
          <w:color w:val="000000"/>
          <w:sz w:val="24"/>
          <w:szCs w:val="24"/>
          <w:lang w:eastAsia="ru-RU"/>
        </w:rPr>
        <w:t xml:space="preserve">- </w:t>
      </w:r>
      <w:r w:rsidRPr="007C5D6B">
        <w:rPr>
          <w:rFonts w:ascii="Times New Roman" w:eastAsia="Times New Roman" w:hAnsi="Times New Roman" w:cs="Times New Roman"/>
          <w:color w:val="000000"/>
          <w:sz w:val="24"/>
          <w:szCs w:val="24"/>
          <w:lang w:eastAsia="ru-RU"/>
        </w:rPr>
        <w:t>Порядком получения, учета и хранения аттестатов об основном общ</w:t>
      </w:r>
      <w:r w:rsidRPr="00EB45E3">
        <w:rPr>
          <w:rFonts w:ascii="Times New Roman" w:eastAsia="Times New Roman" w:hAnsi="Times New Roman" w:cs="Times New Roman"/>
          <w:color w:val="000000"/>
          <w:sz w:val="24"/>
          <w:szCs w:val="24"/>
          <w:lang w:eastAsia="ru-RU"/>
        </w:rPr>
        <w:t>ем и среднем  общем образовании</w:t>
      </w:r>
      <w:r w:rsidRPr="007C5D6B">
        <w:rPr>
          <w:rFonts w:ascii="Times New Roman" w:eastAsia="Times New Roman" w:hAnsi="Times New Roman" w:cs="Times New Roman"/>
          <w:color w:val="000000"/>
          <w:sz w:val="24"/>
          <w:szCs w:val="24"/>
          <w:lang w:eastAsia="ru-RU"/>
        </w:rPr>
        <w:t>;</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EB45E3">
        <w:rPr>
          <w:rFonts w:ascii="Times New Roman" w:eastAsia="Times New Roman" w:hAnsi="Times New Roman" w:cs="Times New Roman"/>
          <w:color w:val="000000"/>
          <w:sz w:val="24"/>
          <w:szCs w:val="24"/>
          <w:lang w:eastAsia="ru-RU"/>
        </w:rPr>
        <w:t xml:space="preserve">- </w:t>
      </w:r>
      <w:r w:rsidRPr="007C5D6B">
        <w:rPr>
          <w:rFonts w:ascii="Times New Roman" w:eastAsia="Times New Roman" w:hAnsi="Times New Roman" w:cs="Times New Roman"/>
          <w:color w:val="000000"/>
          <w:sz w:val="24"/>
          <w:szCs w:val="24"/>
          <w:lang w:eastAsia="ru-RU"/>
        </w:rPr>
        <w:t>Указаниями к ведению книг учета и записи аттестатов об основном общем образовании, учета и записи выданных аттестатов о среднем  общем образовании, золотых и серебряных медалей;</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 другими  нормативными документами  Министерства образования и науки  России, регулирующими данный вопрос, полный  перечень которых представлен в письме </w:t>
      </w:r>
      <w:proofErr w:type="spellStart"/>
      <w:r w:rsidRPr="007C5D6B">
        <w:rPr>
          <w:rFonts w:ascii="Times New Roman" w:eastAsia="Times New Roman" w:hAnsi="Times New Roman" w:cs="Times New Roman"/>
          <w:color w:val="000000"/>
          <w:sz w:val="24"/>
          <w:szCs w:val="24"/>
          <w:lang w:eastAsia="ru-RU"/>
        </w:rPr>
        <w:t>Рособрнадзора</w:t>
      </w:r>
      <w:proofErr w:type="spellEnd"/>
      <w:r w:rsidRPr="007C5D6B">
        <w:rPr>
          <w:rFonts w:ascii="Times New Roman" w:eastAsia="Times New Roman" w:hAnsi="Times New Roman" w:cs="Times New Roman"/>
          <w:color w:val="000000"/>
          <w:sz w:val="24"/>
          <w:szCs w:val="24"/>
          <w:lang w:eastAsia="ru-RU"/>
        </w:rPr>
        <w:t>  от 08.09.2006 г.  № 01-720/07-01 «О нарушениях прав граждан  на образование, допускаемых при оформлении аттестатов об основном и среднем  общем образовании».</w:t>
      </w:r>
    </w:p>
    <w:p w:rsidR="007C5D6B" w:rsidRPr="007C5D6B" w:rsidRDefault="007C5D6B" w:rsidP="00EB45E3">
      <w:pPr>
        <w:spacing w:after="0" w:line="420" w:lineRule="atLeast"/>
        <w:ind w:right="57"/>
        <w:jc w:val="both"/>
        <w:outlineLvl w:val="2"/>
        <w:rPr>
          <w:rFonts w:ascii="Times New Roman" w:eastAsia="Times New Roman" w:hAnsi="Times New Roman" w:cs="Times New Roman"/>
          <w:b/>
          <w:bCs/>
          <w:color w:val="2B1E12"/>
          <w:sz w:val="24"/>
          <w:szCs w:val="24"/>
          <w:lang w:eastAsia="ru-RU"/>
        </w:rPr>
      </w:pPr>
      <w:r w:rsidRPr="007C5D6B">
        <w:rPr>
          <w:rFonts w:ascii="Times New Roman" w:eastAsia="Times New Roman" w:hAnsi="Times New Roman" w:cs="Times New Roman"/>
          <w:b/>
          <w:bCs/>
          <w:color w:val="2B1E12"/>
          <w:sz w:val="24"/>
          <w:szCs w:val="24"/>
          <w:lang w:eastAsia="ru-RU"/>
        </w:rPr>
        <w:t>II. Выдача аттестатов</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 Аттестат об основном общем образовании выдается обучающимся, освоившим основные общеобразовательные программы основного общего образования в любой форме и прошедшим государственную (итоговую) аттестацию в установленном порядке (далее - выпускник IX класса).</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Аттестат об основном общем образовании с отличием выдается выпускнику IX класса, имеющему итоговые отметки "отлично" по всем общеобразовательным предметам учебного плана, </w:t>
      </w:r>
      <w:proofErr w:type="spellStart"/>
      <w:r w:rsidRPr="007C5D6B">
        <w:rPr>
          <w:rFonts w:ascii="Times New Roman" w:eastAsia="Times New Roman" w:hAnsi="Times New Roman" w:cs="Times New Roman"/>
          <w:color w:val="000000"/>
          <w:sz w:val="24"/>
          <w:szCs w:val="24"/>
          <w:lang w:eastAsia="ru-RU"/>
        </w:rPr>
        <w:t>изучавшимся</w:t>
      </w:r>
      <w:proofErr w:type="spellEnd"/>
      <w:r w:rsidRPr="007C5D6B">
        <w:rPr>
          <w:rFonts w:ascii="Times New Roman" w:eastAsia="Times New Roman" w:hAnsi="Times New Roman" w:cs="Times New Roman"/>
          <w:color w:val="000000"/>
          <w:sz w:val="24"/>
          <w:szCs w:val="24"/>
          <w:lang w:eastAsia="ru-RU"/>
        </w:rPr>
        <w:t xml:space="preserve"> на ступени основного общего образования.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Аттестат о среднем  общем образовании выдается обучающимся, освоившим основные общеобразовательные программы среднего общего образования в любой форме и прошедшим государственную (итоговую) аттестацию в установленном порядке (далее - выпускник XI (XII) класса).</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proofErr w:type="gramStart"/>
      <w:r w:rsidRPr="007C5D6B">
        <w:rPr>
          <w:rFonts w:ascii="Times New Roman" w:eastAsia="Times New Roman" w:hAnsi="Times New Roman" w:cs="Times New Roman"/>
          <w:color w:val="000000"/>
          <w:sz w:val="24"/>
          <w:szCs w:val="24"/>
          <w:lang w:eastAsia="ru-RU"/>
        </w:rPr>
        <w:t>Аттестат о среднем общем образовании для награжденных золотой или серебряной медалью выдается выпускникам XI (XII) класса, награжденным золотой или серебряной медалью в соответствии с Положением о медалях "За особые успехи в учении", утвержденным приказом Министерства образования и науки Российской Федерации от 25 февраля 2010 г. N 140 (зарегистрирован Министерством юстиции Российской Федерации 30 марта 2010 г., регистрационный N 16760), в</w:t>
      </w:r>
      <w:proofErr w:type="gramEnd"/>
      <w:r w:rsidRPr="007C5D6B">
        <w:rPr>
          <w:rFonts w:ascii="Times New Roman" w:eastAsia="Times New Roman" w:hAnsi="Times New Roman" w:cs="Times New Roman"/>
          <w:color w:val="000000"/>
          <w:sz w:val="24"/>
          <w:szCs w:val="24"/>
          <w:lang w:eastAsia="ru-RU"/>
        </w:rPr>
        <w:t xml:space="preserve"> редакции приказа Министерства образования и науки Российской Федерации от 24 мая 2010 г. N 562 (зарегистрирован Министерством юстиции Российской Федерации 30 июня 2010 г., регистрационный N 17655).</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lastRenderedPageBreak/>
        <w:t>2. Аттестаты выдаются выпускникам IX и XI (XII) классов на основании решения педагогического совета образовательного учреждения.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Аттестаты выдаются выпускникам не позднее десяти дней после даты издания приказа об окончании ими образовательного учреждения и выдаче аттестатов.</w:t>
      </w:r>
    </w:p>
    <w:p w:rsidR="007C5D6B" w:rsidRPr="007C5D6B" w:rsidRDefault="007C5D6B" w:rsidP="00EB45E3">
      <w:pPr>
        <w:spacing w:after="0" w:line="378" w:lineRule="atLeast"/>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3. Классным руководителем для заполнения бланков аттестатов и приложений к ним составляется сводная ведомость, содержащая фамилии, имена и отчества, дату и место рождения (в соответствии с паспортными данными или данными свидетельства о рождении), итоговые отметки выпускников. Достоверность сведений, внесенных в сводную ведомость, подтверждается подпись выпускника. Аттестат выдается под личную подпись выпускнику образовательного учреждения при предъявлении им документа, удостоверяющего личность, либо родителям (законным представителям) на основании документов, удостоверяющих их личность, либо иному лицу на основании документа, удостоверяющего личность, и оформленной в установленном порядке доверенности.</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4. Для регистрации выданных аттестатов в образовательном учреждении ведется Книга для учета и записи выданных аттестатов на бумажном носителе и (или) в электронном виде.</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5. Книга для учета и записи выданных аттестатов в образовательном учреждении ведется отдельно по каждому уровню общего образования и содержит следующие сведения:</w:t>
      </w:r>
    </w:p>
    <w:p w:rsidR="007C5D6B" w:rsidRPr="007C5D6B" w:rsidRDefault="007C5D6B" w:rsidP="00EB45E3">
      <w:pPr>
        <w:spacing w:after="0" w:line="378" w:lineRule="atLeast"/>
        <w:ind w:left="1486"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учетный номер (по порядку);</w:t>
      </w:r>
    </w:p>
    <w:p w:rsidR="007C5D6B" w:rsidRPr="007C5D6B" w:rsidRDefault="007C5D6B" w:rsidP="00EB45E3">
      <w:pPr>
        <w:spacing w:after="0" w:line="378" w:lineRule="atLeast"/>
        <w:ind w:left="1486"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2.    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код, серия и порядковый номер аттестата;</w:t>
      </w:r>
    </w:p>
    <w:p w:rsidR="007C5D6B" w:rsidRPr="007C5D6B" w:rsidRDefault="007C5D6B" w:rsidP="00EB45E3">
      <w:pPr>
        <w:spacing w:after="0" w:line="378" w:lineRule="atLeast"/>
        <w:ind w:left="1486"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3.    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фамилия, имя, отчество (при наличии) выпускника;</w:t>
      </w:r>
    </w:p>
    <w:p w:rsidR="007C5D6B" w:rsidRPr="007C5D6B" w:rsidRDefault="007C5D6B" w:rsidP="00EB45E3">
      <w:pPr>
        <w:spacing w:after="0" w:line="378" w:lineRule="atLeast"/>
        <w:ind w:left="1486"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4.    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дата рождения выпускника;</w:t>
      </w:r>
    </w:p>
    <w:p w:rsidR="007C5D6B" w:rsidRPr="007C5D6B" w:rsidRDefault="007C5D6B" w:rsidP="00EB45E3">
      <w:pPr>
        <w:spacing w:after="0" w:line="378" w:lineRule="atLeast"/>
        <w:ind w:left="1486"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5.    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наименования учебных предметов и итоговые отметки выпускника по ним;</w:t>
      </w:r>
    </w:p>
    <w:p w:rsidR="007C5D6B" w:rsidRPr="007C5D6B" w:rsidRDefault="007C5D6B" w:rsidP="00EB45E3">
      <w:pPr>
        <w:spacing w:after="0" w:line="378" w:lineRule="atLeast"/>
        <w:ind w:left="1486"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6.    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дата и номер приказа о выдаче аттестата;</w:t>
      </w:r>
    </w:p>
    <w:p w:rsidR="007C5D6B" w:rsidRPr="007C5D6B" w:rsidRDefault="007C5D6B" w:rsidP="00EB45E3">
      <w:pPr>
        <w:spacing w:after="0" w:line="378" w:lineRule="atLeast"/>
        <w:ind w:left="1486"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7.    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подпись получателя аттестата;</w:t>
      </w:r>
    </w:p>
    <w:p w:rsidR="007C5D6B" w:rsidRPr="007C5D6B" w:rsidRDefault="007C5D6B" w:rsidP="00EB45E3">
      <w:pPr>
        <w:spacing w:after="0" w:line="378" w:lineRule="atLeast"/>
        <w:ind w:left="1486"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8.    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дата получения аттестата;</w:t>
      </w:r>
    </w:p>
    <w:p w:rsidR="007C5D6B" w:rsidRPr="007C5D6B" w:rsidRDefault="007C5D6B" w:rsidP="00EB45E3">
      <w:pPr>
        <w:spacing w:after="0" w:line="378" w:lineRule="atLeast"/>
        <w:ind w:left="1486"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9.    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сведения о выдаче дубликата (код, серия и номер бланка дубликата аттестата, дата и номер приказа о выдаче дубликата аттестата, дата выдачи дубликата, номер учетной записи выданного дубликата).</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6. В Книгу для учета и записи выданных аттестатов список выпускников текущего учебного года вносится в алфавитном порядке отдельно по каждому классу (со сквозной нумерацией), номера бланков - в возрастающем порядке.</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Записи в Книге для учета и записи выданных аттестатов заверяются подписями классного руководителя, руководителя образовательного учреждения и печатью образовательного учреждения отдельно по каждому классу, ставится дата и номер приказа об окончании образовательного учреждения и выдаче аттестатов.</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lastRenderedPageBreak/>
        <w:t>Исправления, допущенные при заполнении Книги для учета и записи выданных аттестатов, заверяются руководителем образовательного учреждения и скрепляются печатью образовательного учреждения со ссылкой на номер учетной записи.</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Книга для учета и записи выданных аттестатов прошнуровывается, пронумеровывается, скрепляется печатью образовательного учреждения и хранится как документ строгой отчетности.</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7. Аттестаты, не полученные выпускниками в год окончания образовательного учреждения, хранятся в образовательном учреждении до их востребования.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8. При обнаружении ошибок, допущенных при заполнении аттестата, в год окончания выпускником образовательного учреждения выдается аттестат или приложение к аттестату (далее - приложение) на новом бланке взамен испорченного. Выдача нового аттестата или приложения взамен испорченного регистрируется в Книге для учета и записи выданных аттестатов за новым номером учетной записи. При этом напротив ранее сделанной учетной записи делается пометка "испорчен, аннулирован, выдан новый аттестат" с указанием номера учетной записи аттестата, выданного взамен испорченного.</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9. Образовательное учреждение выдает дубликат аттестата в случае его утраты, порчи (повреждения). В случае утраты, порчи (повреждения) только приложения взамен выдается дубликат приложения, на котором проставляются номер сохранившегося аттестата и дата выдачи дубликата приложения.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10. Выдача дубликата аттестата или приложения осуществляется на основании письменного заявления, подаваемого в образовательное учреждение, выдавшее аттестат:</w:t>
      </w:r>
    </w:p>
    <w:p w:rsidR="007C5D6B" w:rsidRPr="007C5D6B" w:rsidRDefault="007C5D6B" w:rsidP="00EB45E3">
      <w:pPr>
        <w:spacing w:after="0" w:line="378" w:lineRule="atLeast"/>
        <w:ind w:left="417"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при утрате аттестата или приложения - с изложением обстоятельств утраты аттестата или приложения, а также приложением документов, подтверждающих факт утраты (справки из органов внутренних дел, пожарной охраны, объявления в газете и других);</w:t>
      </w:r>
    </w:p>
    <w:p w:rsidR="007C5D6B" w:rsidRPr="007C5D6B" w:rsidRDefault="007C5D6B" w:rsidP="00EB45E3">
      <w:pPr>
        <w:spacing w:after="0" w:line="378" w:lineRule="atLeast"/>
        <w:ind w:left="417"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при порче аттестата или приложения, при обнаружении ошибки, допущенной при заполнении, - с изложением обстоятельств и характера повреждений, исключающих возможность дальнейшего использования или указанием допущенных ошибок, с приложением поврежденного (испорченного) аттестата или приложения, которые уничтожаются в установленном порядке.</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11. О выдаче дубликата аттестата или дубликата приложения образовательным учреждением издается приказ. Копия приказа, заявление выпускника и все основания для выдачи дубликата хранятся вместе с личными делами выпускников.</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12. </w:t>
      </w:r>
      <w:proofErr w:type="gramStart"/>
      <w:r w:rsidRPr="007C5D6B">
        <w:rPr>
          <w:rFonts w:ascii="Times New Roman" w:eastAsia="Times New Roman" w:hAnsi="Times New Roman" w:cs="Times New Roman"/>
          <w:color w:val="000000"/>
          <w:sz w:val="24"/>
          <w:szCs w:val="24"/>
          <w:lang w:eastAsia="ru-RU"/>
        </w:rPr>
        <w:t xml:space="preserve">При выдаче дубликата аттестата или дубликата приложения в Книге для учета и записи выданных аттестатов текущего года делается соответствующая запись, в том числе указываются учетный номер записи и дата выдачи оригинала, код, серия и порядковый номер его бланка, при этом отметка о выдаче дубликата аттестата делается </w:t>
      </w:r>
      <w:r w:rsidRPr="007C5D6B">
        <w:rPr>
          <w:rFonts w:ascii="Times New Roman" w:eastAsia="Times New Roman" w:hAnsi="Times New Roman" w:cs="Times New Roman"/>
          <w:color w:val="000000"/>
          <w:sz w:val="24"/>
          <w:szCs w:val="24"/>
          <w:lang w:eastAsia="ru-RU"/>
        </w:rPr>
        <w:lastRenderedPageBreak/>
        <w:t>также напротив учетного номера записи выдачи оригинала в соответствии с</w:t>
      </w:r>
      <w:r w:rsidRPr="00EB45E3">
        <w:rPr>
          <w:rFonts w:ascii="Times New Roman" w:eastAsia="Times New Roman" w:hAnsi="Times New Roman" w:cs="Times New Roman"/>
          <w:color w:val="000000"/>
          <w:sz w:val="24"/>
          <w:szCs w:val="24"/>
          <w:lang w:eastAsia="ru-RU"/>
        </w:rPr>
        <w:t> </w:t>
      </w:r>
      <w:hyperlink r:id="rId7" w:anchor="1007" w:history="1">
        <w:r w:rsidRPr="00EB45E3">
          <w:rPr>
            <w:rFonts w:ascii="Times New Roman" w:eastAsia="Times New Roman" w:hAnsi="Times New Roman" w:cs="Times New Roman"/>
            <w:sz w:val="24"/>
            <w:szCs w:val="24"/>
            <w:u w:val="single"/>
            <w:lang w:eastAsia="ru-RU"/>
          </w:rPr>
          <w:t>пунктом 7</w:t>
        </w:r>
      </w:hyperlink>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настоящего Порядка</w:t>
      </w:r>
      <w:proofErr w:type="gramEnd"/>
      <w:r w:rsidRPr="007C5D6B">
        <w:rPr>
          <w:rFonts w:ascii="Times New Roman" w:eastAsia="Times New Roman" w:hAnsi="Times New Roman" w:cs="Times New Roman"/>
          <w:color w:val="000000"/>
          <w:sz w:val="24"/>
          <w:szCs w:val="24"/>
          <w:lang w:eastAsia="ru-RU"/>
        </w:rPr>
        <w:t>.</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Каждая запись о выдаче дубликата аттестата заверяется подписью руководителя образовательного учреждения и скрепляется печатью образовательного учреждения.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13. В случае изменения наименования образовательного учреждения дубликат аттестата и (или) приложения выдается образовательным учреждением вместе с документом, подтверждающим изменение наименования образовательного учреждения.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В случае реорганизации образовательного учреждения дубликат аттестата и (или) приложения выдается образовательным учреждением-правопреемником.</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В случае ликвидации образовательного учреждения дубликат аттестата и (или) приложения выдается образовательным учреждением на основании письменного решения учредителя.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14. Дубликаты аттестата и приложения выдаются на бланках образца, действующего в период обращения о выдаче дубликата, независимо от года окончания выпускником образовательного учреждения.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15. Решение о выдаче или отказ в выдаче дубликата аттестата или приложения принимается образовательным учреждением в месячный срок со дня подачи письменного заявления.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16. Документы о соответствующем уровне общего образования по форме, определенной образовательным учреждением самостоятельно, не подлежат обмену на аттестаты.</w:t>
      </w:r>
    </w:p>
    <w:p w:rsidR="007C5D6B" w:rsidRPr="007C5D6B" w:rsidRDefault="007C5D6B" w:rsidP="00EB45E3">
      <w:pPr>
        <w:spacing w:after="0" w:line="420" w:lineRule="atLeast"/>
        <w:ind w:left="57" w:right="57" w:firstLine="709"/>
        <w:jc w:val="both"/>
        <w:outlineLvl w:val="2"/>
        <w:rPr>
          <w:rFonts w:ascii="Times New Roman" w:eastAsia="Times New Roman" w:hAnsi="Times New Roman" w:cs="Times New Roman"/>
          <w:b/>
          <w:bCs/>
          <w:color w:val="2B1E12"/>
          <w:sz w:val="24"/>
          <w:szCs w:val="24"/>
          <w:lang w:eastAsia="ru-RU"/>
        </w:rPr>
      </w:pPr>
      <w:r w:rsidRPr="007C5D6B">
        <w:rPr>
          <w:rFonts w:ascii="Times New Roman" w:eastAsia="Times New Roman" w:hAnsi="Times New Roman" w:cs="Times New Roman"/>
          <w:b/>
          <w:bCs/>
          <w:color w:val="2B1E12"/>
          <w:sz w:val="24"/>
          <w:szCs w:val="24"/>
          <w:lang w:eastAsia="ru-RU"/>
        </w:rPr>
        <w:t> </w:t>
      </w:r>
    </w:p>
    <w:p w:rsidR="007C5D6B" w:rsidRPr="007C5D6B" w:rsidRDefault="007C5D6B" w:rsidP="00EB45E3">
      <w:pPr>
        <w:spacing w:after="0" w:line="420" w:lineRule="atLeast"/>
        <w:ind w:right="57"/>
        <w:jc w:val="both"/>
        <w:outlineLvl w:val="2"/>
        <w:rPr>
          <w:rFonts w:ascii="Times New Roman" w:eastAsia="Times New Roman" w:hAnsi="Times New Roman" w:cs="Times New Roman"/>
          <w:b/>
          <w:bCs/>
          <w:color w:val="2B1E12"/>
          <w:sz w:val="24"/>
          <w:szCs w:val="24"/>
          <w:lang w:eastAsia="ru-RU"/>
        </w:rPr>
      </w:pPr>
      <w:r w:rsidRPr="007C5D6B">
        <w:rPr>
          <w:rFonts w:ascii="Times New Roman" w:eastAsia="Times New Roman" w:hAnsi="Times New Roman" w:cs="Times New Roman"/>
          <w:b/>
          <w:bCs/>
          <w:color w:val="2B1E12"/>
          <w:sz w:val="24"/>
          <w:szCs w:val="24"/>
          <w:lang w:eastAsia="ru-RU"/>
        </w:rPr>
        <w:t>III. Заполнение бланков аттестатов и приложений</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 Бланки аттестатов и приложений заполняются на русском языке с помощью принтера (шрифтом черного цвета), в том числе с использованием компьютерного модуля заполнения аттестатов и приложений, позволяющего автоматически формировать электронную Книгу для учета и записи выданных аттестатов.</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Заполнение рукописным способом аттестатов и приложений не допускается, за исключением свидетельств</w:t>
      </w:r>
      <w:r w:rsidRPr="00EB45E3">
        <w:rPr>
          <w:rFonts w:ascii="Times New Roman" w:eastAsia="Times New Roman" w:hAnsi="Times New Roman" w:cs="Times New Roman"/>
          <w:color w:val="000000"/>
          <w:sz w:val="24"/>
          <w:szCs w:val="24"/>
          <w:lang w:eastAsia="ru-RU"/>
        </w:rPr>
        <w:t>а</w:t>
      </w:r>
      <w:r w:rsidRPr="007C5D6B">
        <w:rPr>
          <w:rFonts w:ascii="Times New Roman" w:eastAsia="Times New Roman" w:hAnsi="Times New Roman" w:cs="Times New Roman"/>
          <w:color w:val="000000"/>
          <w:sz w:val="24"/>
          <w:szCs w:val="24"/>
          <w:lang w:eastAsia="ru-RU"/>
        </w:rPr>
        <w:t xml:space="preserve"> об окончании специального (коррекционного) класса общеобразовательного учреждения.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2. Фамилия, имя, отчество (при наличии) выпускника вносятся в бланк аттестата в соответствии с данными, указанными в документе, удостоверяющем личность выпускника.</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После записи фамилии, имени, отчества (при наличии) указывается год окончания образовательного учреждения, полное наименование образовательного учреждения (в винительном падеже), которое окончил выпускник, в соответствии с полным наименованием образовательного учреждения согласно его уставу, а также название места его нахождения - название населенного пункта, муниципального образования, субъекта Российской Федерации.</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lastRenderedPageBreak/>
        <w:t>В случае если полное наименование образовательного учреждения содержит информацию о местонахождении учреждения (поселок (село, деревня), район, область (республика) и др.), то наименование населенного пункта во избежание дублирования не пишется.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При недостатке выделенного поля в наименовании образовательного учреждения, а также его места нахождения допускается написание установленных сокращенных наименований.</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3. </w:t>
      </w:r>
      <w:proofErr w:type="gramStart"/>
      <w:r w:rsidRPr="007C5D6B">
        <w:rPr>
          <w:rFonts w:ascii="Times New Roman" w:eastAsia="Times New Roman" w:hAnsi="Times New Roman" w:cs="Times New Roman"/>
          <w:color w:val="000000"/>
          <w:sz w:val="24"/>
          <w:szCs w:val="24"/>
          <w:lang w:eastAsia="ru-RU"/>
        </w:rPr>
        <w:t>На обложке приложения указываются: код, серия и порядковый номер аттестата; фамилия, имя и отчество (при наличии) выпускника в именительном падеже; дата рождения (число, месяц, год), где число пишется арабскими цифрами, месяц - прописью в родительном падеже, год рождения - четырехзначными арабскими цифрами.</w:t>
      </w:r>
      <w:proofErr w:type="gramEnd"/>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4. В приложении выставляются итоговые отметки по каждому учебному предмету обязательной части базисного учебного плана и части учебного плана образовательного учреждения, формируемой участниками образовательного процесса, </w:t>
      </w:r>
      <w:proofErr w:type="spellStart"/>
      <w:r w:rsidRPr="007C5D6B">
        <w:rPr>
          <w:rFonts w:ascii="Times New Roman" w:eastAsia="Times New Roman" w:hAnsi="Times New Roman" w:cs="Times New Roman"/>
          <w:color w:val="000000"/>
          <w:sz w:val="24"/>
          <w:szCs w:val="24"/>
          <w:lang w:eastAsia="ru-RU"/>
        </w:rPr>
        <w:t>изучавшемуся</w:t>
      </w:r>
      <w:proofErr w:type="spellEnd"/>
      <w:r w:rsidRPr="007C5D6B">
        <w:rPr>
          <w:rFonts w:ascii="Times New Roman" w:eastAsia="Times New Roman" w:hAnsi="Times New Roman" w:cs="Times New Roman"/>
          <w:color w:val="000000"/>
          <w:sz w:val="24"/>
          <w:szCs w:val="24"/>
          <w:lang w:eastAsia="ru-RU"/>
        </w:rPr>
        <w:t xml:space="preserve"> выпускником (в случае, если на его изучение отводилось по учебному плану образовательного учреждения не менее 64 часов за два учебных года). В разделе "Дополнительные сведения" перечисляются наименования учебных курсов, предметов, дисциплин, изученных выпускником в объеме менее 64 часов за два учебных года, в том числе в рамках платных дополнительных образовательных услуг, оказываемых образовательным учреждением.</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5. Название каждого учебного предмета записывается на отдельной строке с прописной (заглавной) буквы, без порядковой нумерации, в именительном падеже со следующими допустимыми сокращениями и аббревиатурой:</w:t>
      </w:r>
    </w:p>
    <w:p w:rsidR="007C5D6B" w:rsidRPr="007C5D6B" w:rsidRDefault="007C5D6B" w:rsidP="00EB45E3">
      <w:pPr>
        <w:spacing w:after="0" w:line="378" w:lineRule="atLeast"/>
        <w:ind w:left="417"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Информатика и ИКТ - Информатика;</w:t>
      </w:r>
    </w:p>
    <w:p w:rsidR="007C5D6B" w:rsidRPr="007C5D6B" w:rsidRDefault="007C5D6B" w:rsidP="00EB45E3">
      <w:pPr>
        <w:spacing w:after="0" w:line="378" w:lineRule="atLeast"/>
        <w:ind w:left="417"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Физическая культура - Физкультура</w:t>
      </w:r>
    </w:p>
    <w:p w:rsidR="007C5D6B" w:rsidRPr="007C5D6B" w:rsidRDefault="007C5D6B" w:rsidP="00EB45E3">
      <w:pPr>
        <w:spacing w:after="0" w:line="378" w:lineRule="atLeast"/>
        <w:ind w:left="417"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Мировая художественная культура - МХК;</w:t>
      </w:r>
    </w:p>
    <w:p w:rsidR="007C5D6B" w:rsidRPr="007C5D6B" w:rsidRDefault="007C5D6B" w:rsidP="00EB45E3">
      <w:pPr>
        <w:spacing w:after="0" w:line="378" w:lineRule="atLeast"/>
        <w:ind w:left="417"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 xml:space="preserve">Изобразительное искусство - </w:t>
      </w:r>
      <w:proofErr w:type="gramStart"/>
      <w:r w:rsidRPr="007C5D6B">
        <w:rPr>
          <w:rFonts w:ascii="Times New Roman" w:eastAsia="Times New Roman" w:hAnsi="Times New Roman" w:cs="Times New Roman"/>
          <w:color w:val="000000"/>
          <w:sz w:val="24"/>
          <w:szCs w:val="24"/>
          <w:lang w:eastAsia="ru-RU"/>
        </w:rPr>
        <w:t>ИЗО</w:t>
      </w:r>
      <w:proofErr w:type="gramEnd"/>
      <w:r w:rsidRPr="007C5D6B">
        <w:rPr>
          <w:rFonts w:ascii="Times New Roman" w:eastAsia="Times New Roman" w:hAnsi="Times New Roman" w:cs="Times New Roman"/>
          <w:color w:val="000000"/>
          <w:sz w:val="24"/>
          <w:szCs w:val="24"/>
          <w:lang w:eastAsia="ru-RU"/>
        </w:rPr>
        <w:t>;</w:t>
      </w:r>
    </w:p>
    <w:p w:rsidR="007C5D6B" w:rsidRPr="007C5D6B" w:rsidRDefault="007C5D6B" w:rsidP="00EB45E3">
      <w:pPr>
        <w:spacing w:after="0" w:line="378" w:lineRule="atLeast"/>
        <w:ind w:left="417" w:right="57" w:hanging="360"/>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w:t>
      </w:r>
      <w:r w:rsidRPr="00EB45E3">
        <w:rPr>
          <w:rFonts w:ascii="Times New Roman" w:eastAsia="Times New Roman" w:hAnsi="Times New Roman" w:cs="Times New Roman"/>
          <w:color w:val="000000"/>
          <w:sz w:val="24"/>
          <w:szCs w:val="24"/>
          <w:lang w:eastAsia="ru-RU"/>
        </w:rPr>
        <w:t> </w:t>
      </w:r>
      <w:r w:rsidRPr="007C5D6B">
        <w:rPr>
          <w:rFonts w:ascii="Times New Roman" w:eastAsia="Times New Roman" w:hAnsi="Times New Roman" w:cs="Times New Roman"/>
          <w:color w:val="000000"/>
          <w:sz w:val="24"/>
          <w:szCs w:val="24"/>
          <w:lang w:eastAsia="ru-RU"/>
        </w:rPr>
        <w:t>Основы безопасности жизнедеятельности - ОБЖ.</w:t>
      </w:r>
    </w:p>
    <w:p w:rsidR="007C5D6B" w:rsidRPr="007C5D6B" w:rsidRDefault="007C5D6B" w:rsidP="00EB45E3">
      <w:pPr>
        <w:spacing w:after="0" w:line="378" w:lineRule="atLeast"/>
        <w:ind w:left="57" w:right="57" w:firstLine="709"/>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Допускается уточнение Русская литература в случае, если выпускник окончил образовательное учреждение с обучением на родном (нерусском) языке.</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6. Отметки по учебным предметам проставляются арабскими цифрами и в скобках - словами. При этом возможно сокращение слова в соответствии с правилами русской орфографии (например, удовлетворительно - </w:t>
      </w:r>
      <w:proofErr w:type="spellStart"/>
      <w:r w:rsidRPr="007C5D6B">
        <w:rPr>
          <w:rFonts w:ascii="Times New Roman" w:eastAsia="Times New Roman" w:hAnsi="Times New Roman" w:cs="Times New Roman"/>
          <w:color w:val="000000"/>
          <w:sz w:val="24"/>
          <w:szCs w:val="24"/>
          <w:lang w:eastAsia="ru-RU"/>
        </w:rPr>
        <w:t>удовл</w:t>
      </w:r>
      <w:proofErr w:type="spellEnd"/>
      <w:r w:rsidRPr="007C5D6B">
        <w:rPr>
          <w:rFonts w:ascii="Times New Roman" w:eastAsia="Times New Roman" w:hAnsi="Times New Roman" w:cs="Times New Roman"/>
          <w:color w:val="000000"/>
          <w:sz w:val="24"/>
          <w:szCs w:val="24"/>
          <w:lang w:eastAsia="ru-RU"/>
        </w:rPr>
        <w:t>.).</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Записи "зачтено", "не изучал" не допускаются. На незаполненных строках приложения ставится "Z".</w:t>
      </w:r>
    </w:p>
    <w:p w:rsidR="007C5D6B" w:rsidRPr="007C5D6B" w:rsidRDefault="007C5D6B" w:rsidP="00EB45E3">
      <w:pPr>
        <w:spacing w:after="0" w:line="378" w:lineRule="atLeast"/>
        <w:ind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7. Форма получения образования в аттестатах и приложениях не указывается.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8. В дубликате аттестата после фамилии, имени, отчества (при наличии) указывается год окончания и полное наименование того образовательного учреждения, которое окончил </w:t>
      </w:r>
      <w:r w:rsidRPr="007C5D6B">
        <w:rPr>
          <w:rFonts w:ascii="Times New Roman" w:eastAsia="Times New Roman" w:hAnsi="Times New Roman" w:cs="Times New Roman"/>
          <w:color w:val="000000"/>
          <w:sz w:val="24"/>
          <w:szCs w:val="24"/>
          <w:lang w:eastAsia="ru-RU"/>
        </w:rPr>
        <w:lastRenderedPageBreak/>
        <w:t>выпускник, ставится дата выдачи дубликата аттестата. На бланках титула аттестата и приложения справа в верхнем углу ставится штамп "Дубликат".</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9. Подпись руководителя образовательного учреждения в аттестат и приложение проставляется черной пастой с последующей ее расшифровкой (инициалы, фамилия).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В случае временного отсутствия руководителя образовательного учреждения аттестат и приложение подписываются лицом, исполняющим обязанности руководителя образовательного учреждения, на основании приказа образовательного учреждения. </w:t>
      </w:r>
      <w:proofErr w:type="gramStart"/>
      <w:r w:rsidRPr="007C5D6B">
        <w:rPr>
          <w:rFonts w:ascii="Times New Roman" w:eastAsia="Times New Roman" w:hAnsi="Times New Roman" w:cs="Times New Roman"/>
          <w:color w:val="000000"/>
          <w:sz w:val="24"/>
          <w:szCs w:val="24"/>
          <w:lang w:eastAsia="ru-RU"/>
        </w:rPr>
        <w:t>При этом перед словом "руководитель" сокращение "</w:t>
      </w:r>
      <w:proofErr w:type="spellStart"/>
      <w:r w:rsidRPr="007C5D6B">
        <w:rPr>
          <w:rFonts w:ascii="Times New Roman" w:eastAsia="Times New Roman" w:hAnsi="Times New Roman" w:cs="Times New Roman"/>
          <w:color w:val="000000"/>
          <w:sz w:val="24"/>
          <w:szCs w:val="24"/>
          <w:lang w:eastAsia="ru-RU"/>
        </w:rPr>
        <w:t>и.о</w:t>
      </w:r>
      <w:proofErr w:type="spellEnd"/>
      <w:r w:rsidRPr="007C5D6B">
        <w:rPr>
          <w:rFonts w:ascii="Times New Roman" w:eastAsia="Times New Roman" w:hAnsi="Times New Roman" w:cs="Times New Roman"/>
          <w:color w:val="000000"/>
          <w:sz w:val="24"/>
          <w:szCs w:val="24"/>
          <w:lang w:eastAsia="ru-RU"/>
        </w:rPr>
        <w:t>." или вертикальная черта не допускаются.</w:t>
      </w:r>
      <w:proofErr w:type="gramEnd"/>
    </w:p>
    <w:p w:rsidR="007C5D6B" w:rsidRPr="007C5D6B" w:rsidRDefault="007C5D6B" w:rsidP="00EB45E3">
      <w:pPr>
        <w:spacing w:after="0" w:line="378" w:lineRule="atLeast"/>
        <w:ind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10. Не допускается </w:t>
      </w:r>
      <w:proofErr w:type="gramStart"/>
      <w:r w:rsidRPr="007C5D6B">
        <w:rPr>
          <w:rFonts w:ascii="Times New Roman" w:eastAsia="Times New Roman" w:hAnsi="Times New Roman" w:cs="Times New Roman"/>
          <w:color w:val="000000"/>
          <w:sz w:val="24"/>
          <w:szCs w:val="24"/>
          <w:lang w:eastAsia="ru-RU"/>
        </w:rPr>
        <w:t>заверение бланков</w:t>
      </w:r>
      <w:proofErr w:type="gramEnd"/>
      <w:r w:rsidRPr="007C5D6B">
        <w:rPr>
          <w:rFonts w:ascii="Times New Roman" w:eastAsia="Times New Roman" w:hAnsi="Times New Roman" w:cs="Times New Roman"/>
          <w:color w:val="000000"/>
          <w:sz w:val="24"/>
          <w:szCs w:val="24"/>
          <w:lang w:eastAsia="ru-RU"/>
        </w:rPr>
        <w:t xml:space="preserve"> аттестата и приложения факсимильной подписью.</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11. Заполненные бланки аттестатов и приложений скрепляются печатью образовательного учреждения с изображением Государственного герба Российской Федерации.</w:t>
      </w:r>
    </w:p>
    <w:p w:rsidR="007C5D6B" w:rsidRPr="007C5D6B" w:rsidRDefault="007C5D6B" w:rsidP="00EB45E3">
      <w:pPr>
        <w:spacing w:after="0" w:line="378" w:lineRule="atLeast"/>
        <w:ind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Оттиск печати должен быть ясным, четким и легко читаемым.</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12. Бланки аттестатов и приложений после их заполнения должны быть тщательно проверены на точность и безошибочность внесенных в него записей. Не допускаются подчистки, пропуски строк.</w:t>
      </w:r>
    </w:p>
    <w:p w:rsidR="007C5D6B" w:rsidRPr="007C5D6B" w:rsidRDefault="007C5D6B" w:rsidP="00EB45E3">
      <w:pPr>
        <w:spacing w:after="0" w:line="378" w:lineRule="atLeast"/>
        <w:ind w:left="57" w:right="57" w:firstLine="709"/>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w:t>
      </w:r>
    </w:p>
    <w:p w:rsidR="007C5D6B" w:rsidRPr="007C5D6B" w:rsidRDefault="007C5D6B" w:rsidP="00EB45E3">
      <w:pPr>
        <w:spacing w:after="0" w:line="420" w:lineRule="atLeast"/>
        <w:ind w:right="57"/>
        <w:jc w:val="both"/>
        <w:outlineLvl w:val="2"/>
        <w:rPr>
          <w:rFonts w:ascii="Times New Roman" w:eastAsia="Times New Roman" w:hAnsi="Times New Roman" w:cs="Times New Roman"/>
          <w:b/>
          <w:bCs/>
          <w:color w:val="2B1E12"/>
          <w:sz w:val="24"/>
          <w:szCs w:val="24"/>
          <w:lang w:eastAsia="ru-RU"/>
        </w:rPr>
      </w:pPr>
      <w:r w:rsidRPr="007C5D6B">
        <w:rPr>
          <w:rFonts w:ascii="Times New Roman" w:eastAsia="Times New Roman" w:hAnsi="Times New Roman" w:cs="Times New Roman"/>
          <w:b/>
          <w:bCs/>
          <w:color w:val="2B1E12"/>
          <w:sz w:val="24"/>
          <w:szCs w:val="24"/>
          <w:lang w:eastAsia="ru-RU"/>
        </w:rPr>
        <w:t>IV. Учет и хранение бланков аттестатов и приложений</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 xml:space="preserve">1. </w:t>
      </w:r>
      <w:proofErr w:type="gramStart"/>
      <w:r w:rsidRPr="007C5D6B">
        <w:rPr>
          <w:rFonts w:ascii="Times New Roman" w:eastAsia="Times New Roman" w:hAnsi="Times New Roman" w:cs="Times New Roman"/>
          <w:color w:val="000000"/>
          <w:sz w:val="24"/>
          <w:szCs w:val="24"/>
          <w:lang w:eastAsia="ru-RU"/>
        </w:rPr>
        <w:t>Федеральные органы исполнительной власти и органы исполнительной власти субъектов Российской Федерации, осуществляющие управление в сфере образования, на которые в соответствии с законодательством Российской Федерации возложена организация обеспечения имеющих государственную аккредитацию образовательных учреждений бланками аттестатов и приложений (далее - уполномоченные органы исполнительной власти), определяют объем, сроки и условия формирования заказа, изготовления и доставки бланков аттестатов и приложений.</w:t>
      </w:r>
      <w:proofErr w:type="gramEnd"/>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2. Бланки аттестатов и приложений как документы строгой отчетности должны храниться в условиях, исключающих несанкционированный доступ к ним, а именно: в специально выделенных и оборудованных помещениях, сейфах или металлических шкафах с надежными внутренними или навесными замками, и учитываться по специальному реестру.</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Помещения, сейфы, шкафы, где хранятся бланки аттестатов и приложений, должны быть закрыты на замки и опечатаны.</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3. Передача полученных образовательным учреждением бланков аттестатов и приложений другим образовательным учреждениям не допускается.</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t>4. Не использованные в текущем году бланки аттестатов и приложений, оставшиеся после выдачи аттестатов выпускникам, возвращаются по месту их получения в сроки, установленные уполномоченным органом исполнительной власти.</w:t>
      </w:r>
    </w:p>
    <w:p w:rsidR="007C5D6B" w:rsidRPr="007C5D6B" w:rsidRDefault="007C5D6B" w:rsidP="00EB45E3">
      <w:pPr>
        <w:spacing w:after="0" w:line="378" w:lineRule="atLeast"/>
        <w:ind w:left="57" w:right="57"/>
        <w:jc w:val="both"/>
        <w:rPr>
          <w:rFonts w:ascii="Times New Roman" w:eastAsia="Times New Roman" w:hAnsi="Times New Roman" w:cs="Times New Roman"/>
          <w:color w:val="000000"/>
          <w:sz w:val="24"/>
          <w:szCs w:val="24"/>
          <w:lang w:eastAsia="ru-RU"/>
        </w:rPr>
      </w:pPr>
      <w:r w:rsidRPr="007C5D6B">
        <w:rPr>
          <w:rFonts w:ascii="Times New Roman" w:eastAsia="Times New Roman" w:hAnsi="Times New Roman" w:cs="Times New Roman"/>
          <w:color w:val="000000"/>
          <w:sz w:val="24"/>
          <w:szCs w:val="24"/>
          <w:lang w:eastAsia="ru-RU"/>
        </w:rPr>
        <w:lastRenderedPageBreak/>
        <w:t>5. Бланки аттестатов и приложений, испорченные при заполнении, подлежат списанию и уничтожению по решению создаваемой в образовательном учреждении комиссии под председательством руководителя образовательного учреждения. Комиссия составляет а</w:t>
      </w:r>
      <w:proofErr w:type="gramStart"/>
      <w:r w:rsidRPr="007C5D6B">
        <w:rPr>
          <w:rFonts w:ascii="Times New Roman" w:eastAsia="Times New Roman" w:hAnsi="Times New Roman" w:cs="Times New Roman"/>
          <w:color w:val="000000"/>
          <w:sz w:val="24"/>
          <w:szCs w:val="24"/>
          <w:lang w:eastAsia="ru-RU"/>
        </w:rPr>
        <w:t>кт в дв</w:t>
      </w:r>
      <w:proofErr w:type="gramEnd"/>
      <w:r w:rsidRPr="007C5D6B">
        <w:rPr>
          <w:rFonts w:ascii="Times New Roman" w:eastAsia="Times New Roman" w:hAnsi="Times New Roman" w:cs="Times New Roman"/>
          <w:color w:val="000000"/>
          <w:sz w:val="24"/>
          <w:szCs w:val="24"/>
          <w:lang w:eastAsia="ru-RU"/>
        </w:rPr>
        <w:t>ух экземплярах. В акте указываются количество (числом и прописью) и номера уничтожаемых бланков аттестатов и приложений. Номера испорченных титулов аттестатов вырезаются и наклеиваются на отдельный лист бумаги, который прилагается к первому экземпляру акта. Первый экземпляр акта с приложением представляется в уполномоченный орган исполнит</w:t>
      </w:r>
      <w:bookmarkStart w:id="0" w:name="_GoBack"/>
      <w:bookmarkEnd w:id="0"/>
      <w:r w:rsidRPr="007C5D6B">
        <w:rPr>
          <w:rFonts w:ascii="Times New Roman" w:eastAsia="Times New Roman" w:hAnsi="Times New Roman" w:cs="Times New Roman"/>
          <w:color w:val="000000"/>
          <w:sz w:val="24"/>
          <w:szCs w:val="24"/>
          <w:lang w:eastAsia="ru-RU"/>
        </w:rPr>
        <w:t>ельной власти, второй экземпляр остается в образовательном учреждении.</w:t>
      </w:r>
    </w:p>
    <w:sectPr w:rsidR="007C5D6B" w:rsidRPr="007C5D6B">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199" w:rsidRDefault="004D7199" w:rsidP="006F1AAF">
      <w:pPr>
        <w:spacing w:after="0" w:line="240" w:lineRule="auto"/>
      </w:pPr>
      <w:r>
        <w:separator/>
      </w:r>
    </w:p>
  </w:endnote>
  <w:endnote w:type="continuationSeparator" w:id="0">
    <w:p w:rsidR="004D7199" w:rsidRDefault="004D7199" w:rsidP="006F1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512269"/>
      <w:docPartObj>
        <w:docPartGallery w:val="Page Numbers (Bottom of Page)"/>
        <w:docPartUnique/>
      </w:docPartObj>
    </w:sdtPr>
    <w:sdtContent>
      <w:p w:rsidR="006F1AAF" w:rsidRDefault="006F1AAF">
        <w:pPr>
          <w:pStyle w:val="a9"/>
          <w:jc w:val="center"/>
        </w:pPr>
        <w:r>
          <w:fldChar w:fldCharType="begin"/>
        </w:r>
        <w:r>
          <w:instrText>PAGE   \* MERGEFORMAT</w:instrText>
        </w:r>
        <w:r>
          <w:fldChar w:fldCharType="separate"/>
        </w:r>
        <w:r w:rsidR="00EB45E3">
          <w:rPr>
            <w:noProof/>
          </w:rPr>
          <w:t>1</w:t>
        </w:r>
        <w:r>
          <w:fldChar w:fldCharType="end"/>
        </w:r>
      </w:p>
    </w:sdtContent>
  </w:sdt>
  <w:p w:rsidR="006F1AAF" w:rsidRDefault="006F1A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199" w:rsidRDefault="004D7199" w:rsidP="006F1AAF">
      <w:pPr>
        <w:spacing w:after="0" w:line="240" w:lineRule="auto"/>
      </w:pPr>
      <w:r>
        <w:separator/>
      </w:r>
    </w:p>
  </w:footnote>
  <w:footnote w:type="continuationSeparator" w:id="0">
    <w:p w:rsidR="004D7199" w:rsidRDefault="004D7199" w:rsidP="006F1A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D6B"/>
    <w:rsid w:val="004D7199"/>
    <w:rsid w:val="006F1AAF"/>
    <w:rsid w:val="007C5D6B"/>
    <w:rsid w:val="00B51AAB"/>
    <w:rsid w:val="00EB4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C5D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C5D6B"/>
    <w:rPr>
      <w:rFonts w:ascii="Times New Roman" w:eastAsia="Times New Roman" w:hAnsi="Times New Roman" w:cs="Times New Roman"/>
      <w:b/>
      <w:bCs/>
      <w:sz w:val="27"/>
      <w:szCs w:val="27"/>
      <w:lang w:eastAsia="ru-RU"/>
    </w:rPr>
  </w:style>
  <w:style w:type="character" w:styleId="a3">
    <w:name w:val="Strong"/>
    <w:basedOn w:val="a0"/>
    <w:uiPriority w:val="22"/>
    <w:qFormat/>
    <w:rsid w:val="007C5D6B"/>
    <w:rPr>
      <w:b/>
      <w:bCs/>
    </w:rPr>
  </w:style>
  <w:style w:type="paragraph" w:styleId="a4">
    <w:name w:val="Normal (Web)"/>
    <w:basedOn w:val="a"/>
    <w:uiPriority w:val="99"/>
    <w:semiHidden/>
    <w:unhideWhenUsed/>
    <w:rsid w:val="007C5D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C5D6B"/>
    <w:rPr>
      <w:i/>
      <w:iCs/>
    </w:rPr>
  </w:style>
  <w:style w:type="character" w:customStyle="1" w:styleId="apple-converted-space">
    <w:name w:val="apple-converted-space"/>
    <w:basedOn w:val="a0"/>
    <w:rsid w:val="007C5D6B"/>
  </w:style>
  <w:style w:type="character" w:styleId="a6">
    <w:name w:val="Hyperlink"/>
    <w:basedOn w:val="a0"/>
    <w:uiPriority w:val="99"/>
    <w:semiHidden/>
    <w:unhideWhenUsed/>
    <w:rsid w:val="007C5D6B"/>
    <w:rPr>
      <w:color w:val="0000FF"/>
      <w:u w:val="single"/>
    </w:rPr>
  </w:style>
  <w:style w:type="paragraph" w:styleId="a7">
    <w:name w:val="header"/>
    <w:basedOn w:val="a"/>
    <w:link w:val="a8"/>
    <w:uiPriority w:val="99"/>
    <w:unhideWhenUsed/>
    <w:rsid w:val="006F1AA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F1AAF"/>
  </w:style>
  <w:style w:type="paragraph" w:styleId="a9">
    <w:name w:val="footer"/>
    <w:basedOn w:val="a"/>
    <w:link w:val="aa"/>
    <w:uiPriority w:val="99"/>
    <w:unhideWhenUsed/>
    <w:rsid w:val="006F1AA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1A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C5D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C5D6B"/>
    <w:rPr>
      <w:rFonts w:ascii="Times New Roman" w:eastAsia="Times New Roman" w:hAnsi="Times New Roman" w:cs="Times New Roman"/>
      <w:b/>
      <w:bCs/>
      <w:sz w:val="27"/>
      <w:szCs w:val="27"/>
      <w:lang w:eastAsia="ru-RU"/>
    </w:rPr>
  </w:style>
  <w:style w:type="character" w:styleId="a3">
    <w:name w:val="Strong"/>
    <w:basedOn w:val="a0"/>
    <w:uiPriority w:val="22"/>
    <w:qFormat/>
    <w:rsid w:val="007C5D6B"/>
    <w:rPr>
      <w:b/>
      <w:bCs/>
    </w:rPr>
  </w:style>
  <w:style w:type="paragraph" w:styleId="a4">
    <w:name w:val="Normal (Web)"/>
    <w:basedOn w:val="a"/>
    <w:uiPriority w:val="99"/>
    <w:semiHidden/>
    <w:unhideWhenUsed/>
    <w:rsid w:val="007C5D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C5D6B"/>
    <w:rPr>
      <w:i/>
      <w:iCs/>
    </w:rPr>
  </w:style>
  <w:style w:type="character" w:customStyle="1" w:styleId="apple-converted-space">
    <w:name w:val="apple-converted-space"/>
    <w:basedOn w:val="a0"/>
    <w:rsid w:val="007C5D6B"/>
  </w:style>
  <w:style w:type="character" w:styleId="a6">
    <w:name w:val="Hyperlink"/>
    <w:basedOn w:val="a0"/>
    <w:uiPriority w:val="99"/>
    <w:semiHidden/>
    <w:unhideWhenUsed/>
    <w:rsid w:val="007C5D6B"/>
    <w:rPr>
      <w:color w:val="0000FF"/>
      <w:u w:val="single"/>
    </w:rPr>
  </w:style>
  <w:style w:type="paragraph" w:styleId="a7">
    <w:name w:val="header"/>
    <w:basedOn w:val="a"/>
    <w:link w:val="a8"/>
    <w:uiPriority w:val="99"/>
    <w:unhideWhenUsed/>
    <w:rsid w:val="006F1AA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F1AAF"/>
  </w:style>
  <w:style w:type="paragraph" w:styleId="a9">
    <w:name w:val="footer"/>
    <w:basedOn w:val="a"/>
    <w:link w:val="aa"/>
    <w:uiPriority w:val="99"/>
    <w:unhideWhenUsed/>
    <w:rsid w:val="006F1AA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F1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7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arant.ru/products/ipo/prime/doc/5507080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8</Pages>
  <Words>2695</Words>
  <Characters>15362</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Artem</dc:creator>
  <cp:lastModifiedBy>Artem</cp:lastModifiedBy>
  <cp:revision>2</cp:revision>
  <dcterms:created xsi:type="dcterms:W3CDTF">2014-09-28T11:16:00Z</dcterms:created>
  <dcterms:modified xsi:type="dcterms:W3CDTF">2014-09-28T11:30:00Z</dcterms:modified>
</cp:coreProperties>
</file>